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dokument behandlar höga naturvärden i avverkningsanmälan A 17252-2026 i Falu kommun som inkom 2026-04-07 och omfattar 88,9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6738097, E 571475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