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dokument behandlar höga naturvärden i avverkningsanmälan A 25540-2026 i Falu kommun som inkom 2026-06-04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6736782, E 563252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