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dokument behandlar höga naturvärden i avverkningsanmälan A 42302-2023 i Falu kommun som inkom 2023-09-06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silverblåvinge (VU) och brunklöver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6734891, E 548976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