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Detta dokument behandlar höga naturvärden i avverkningsanmälan A 16084-2026 i Falu kommun som inkom 2026-03-26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6743596, E 572097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