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Detta dokument behandlar höga naturvärden i avverkningsanmälan A 18067-2023 i Falu kommun som inkom 2023-04-24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6723848, E 534858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