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Detta dokument behandlar höga naturvärden i avverkningsanmälan A 28385-2025 i Falu kommun som inkom 2025-06-11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6722307, E 535386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12 naturvårdsarter hittats: knärot (VU, T, §8), dropptaggsvamp (NT, T), lavskrika (NT, T, §4), motaggsvamp (NT, T), rödvingetrast (NT, §4), talltita (NT, §4), mindre märgborre (S, T), spillkråka (T, §4), tjäder (T, §4), kråka (§4), kungsfågel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rödvingetrast (NT, §4), talltita (NT, §4), spillkråka (T, §4), tjäder (T, §4), 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