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Detta dokument behandlar höga naturvärden i avverkningsanmälan A 43266-2023 i Falu kommun som inkom 2023-09-14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6717070, E 544474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brun gräsfjäril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gräsfjäril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