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Detta dokument behandlar höga naturvärden i avverkningsanmälan A 5462-2024 i Falu kommun som inkom 2024-02-10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6744825, E 534169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dropptaggsvamp (NT, T), liten svartspik (NT), vitgrynig nållav (NT), vitplätt (NT)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