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19 meter från avverkningsanmälan A 9343-2026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