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dokument behandlar höga naturvärden i avverkningsanmälan A 13830-2026 i Falu kommun som inkom 2026-03-17 och omfattar 40,2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6723396, E 558675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