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som inkom 2025-06-11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6722307, E 535386 i SWEREF 99 TM.</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