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Detta dokument behandlar höga naturvärden i avverkningsanmälan A 15875-2026 i Falu kommun som inkom 2026-03-26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6729855, E 565418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