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Detta dokument behandlar höga naturvärden i avverkningsanmälan A 3204-2024 i Falu kommun som inkom 2024-01-25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6743863, E 534210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garnlav (VU, T), kattfotslav (NT, T), skuggblåslav (NT, T), violettgrå tagellav (NT, T), rödgul trumpetsvamp (S)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