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62396-2022 i Falu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