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dokument behandlar höga naturvärden i avverkningsanmälan A 34506-2024 i Falu kommun. Denna avverkningsanmälan inkom 2024-08-21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