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5083-2024 i Falu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