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dokument behandlar höga naturvärden i avverkningsanmälan A 4921-2026 i Falu kommun som inkom 2026-01-23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5790" cy="5688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45790" cy="568800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6736629, E 540190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