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Detta dokument behandlar höga naturvärden i avverkningsanmälan A 180-2026 i Falu kommun som inkom 2026-01-03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6716233, E 528306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dropptaggsvamp (NT, T), talltita (NT, §4), mindre märgborre (S, T), spillkråka (T, §4) och tofsmes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