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Detta dokument behandlar höga naturvärden i avverkningsanmälan A 25540-2026 i Falu kommun som inkom 2026-06-04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6736782, E 563252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