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Detta dokument behandlar höga naturvärden i avverkningsanmälan A 42302-2023 i Falu kommun som inkom 2023-09-06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6734891, E 548976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silverblåvinge (VU) och brunklöver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