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Detta dokument behandlar höga naturvärden i avverkningsanmälan A 5462-2024 i Falu kommun som inkom 2024-02-10 och omfattar 11,1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1975" cy="5688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17197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6744825, E 534169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(VU, T), dropptaggsvamp (NT, T), liten svartspik (NT), vitgrynig nållav (NT), vitplätt (NT) och mindre märgborre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