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13205-2026 i Falu kommun</w:t>
      </w:r>
    </w:p>
    <w:p>
      <w:r>
        <w:t>Detta klagomål behandlar höga naturvärden i avverkningsanmälan A 13205-2026 i Falu kommun som inkom 2026-03-12 och omfattar 4,6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6732755, E 522314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