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4-2026 i Falu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