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439-2023 i Falu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