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avverkningsanmälan A 21583-2026 i Falu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