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21541-2024 i Borlänge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