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33127-2026 i Borlänge kommun</w:t>
      </w:r>
    </w:p>
    <w:p>
      <w:r>
        <w:t>Detta klagomål behandlar höga naturvärden i avverkningsanmälan A 33127-2026 i Borlänge kommun som inkom 2026-08-11 och omfattar 0,4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33127-2026 karta knärot.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6700287, E 516585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