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dokument behandlar höga naturvärden i avverkningsanmälan A 64121-2025 i Borlänge kommun som inkom 2025-12-30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6693471, E 514875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