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Detta dokument behandlar höga naturvärden i avverkningsanmälan A 64121-2025 i Borlänge kommun som inkom 2025-12-30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6693471, E 514875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