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47697-2025 i Borlänge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