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7354-2025 i Borlänge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