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klagomål behandlar höga naturvärden i avverkningsanmälan A 4478-2022 i Borlänge kommun som inkom 2022-01-28 och omfattar 0,7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478-2022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6709700, E 519123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4478-2022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