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dokument behandlar höga naturvärden i avverkningsanmälan A 4682-2025 i Borlänge kommun. Denna avverkningsanmälan inkom 2025-01-30 20:48:59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6697042, E 512531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