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Detta dokument behandlar höga naturvärden i avverkningsanmälan A 30216-2025 i Borlänge kommun som inkom 2025-06-19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6706829, E 529661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5 naturvårdsarter hittats: rosenticka (NT, T), rynkskinn (NT, T), ullticka (NT, T), brandticka (S)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