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Detta dokument behandlar höga naturvärden i avverkningsanmälan A 431-2026 i Borlänge kommun som inkom 2026-01-07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6714611, E 519126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