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25 meter från avverkningsanmälan A 28667-2025 i Borlänge kommun har hittats 4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