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dokument behandlar höga naturvärden i avverkningsanmälan A 498-2025 i Säters kommun. Denna avverkningsanmälan inkom 2025-01-07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