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Detta dokument behandlar höga naturvärden i avverkningsanmälan A 23464-2023 i Säters kommun som inkom 2023-05-30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6693402, E 535153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6 naturvårdsarter hittats: lammticka (VU), dropptaggsvamp (NT, T), skarp dropptaggsvamp (NT), tallfingersvamp (NT), rökmusseron (S) och smal svampklubba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