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Detta dokument behandlar höga naturvärden i avverkningsanmälan A 498-2025 i Säters kommun som inkom 2025-01-07 och omfattar 4,5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