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klagomål behandlar höga naturvärden i avverkningsanmälan A 498-2025 i Säters kommun som inkom 2025-01-07 och omfattar 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