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som inkom 2022-11-11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6707040, E 552320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