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samrådsanmälan S 2128-2025 i Säters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