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02-2025 i Säter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