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sammetstaggsvamp (VU), gul taggsvamp (NT), gultoppig fingersvamp (NT), svart taggsvamp agg. (NT), olivspindling (S), rödgul trumpetsvamp (S), skogsknipprot (S, §8), svart trolldruva (S),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