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hängticka (VU), knärot (VU, §8), Leptoporus mollis (NT), spillkråka (NT, §4), talltita (NT, §4), ullticka (NT), bollvitmossa (S), fjällig taggsvamp s.str. (S),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