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25 meter från avverkningsanmälan A 13510-2026 i Hedemora kommun har hittats 2 naturvårdsarter varav 0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