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dokument behandlar höga naturvärden i avverkningsanmälan A 62054-2021 i Hedemora kommun. Denna avverkningsanmälan inkom 2021-11-02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