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klagomål behandlar höga naturvärden i avverkningsanmälan A 63542-2023 i Hedemora kommun som inkom 2023-12-15 och omfattar 2,1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6700221, E 562646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