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dokument behandlar höga naturvärden i avverkningsanmälan A 26904-2026 i Hedemora kommun som inkom 2026-06-12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spillkråka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6697534, E 572737 i SWEREF 99 TM.</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