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som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gyllenspindling (VU), kattfotslav (NT, T), talltita (NT, §4), bollvitmossa (S, T), gulnål (S, T), rödgul trumpetsvamp (S), svavelriska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